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73CC" w:rsidRPr="004073CC" w:rsidRDefault="004073CC" w:rsidP="004073CC">
      <w:pPr>
        <w:shd w:val="clear" w:color="auto" w:fill="FFFFFF"/>
        <w:spacing w:before="100" w:beforeAutospacing="1" w:after="100" w:afterAutospacing="1" w:line="336" w:lineRule="atLeast"/>
        <w:outlineLvl w:val="1"/>
        <w:rPr>
          <w:rFonts w:ascii="Helvetica" w:eastAsia="Times New Roman" w:hAnsi="Helvetica" w:cs="Helvetica"/>
          <w:color w:val="000000"/>
          <w:spacing w:val="5"/>
          <w:sz w:val="38"/>
          <w:szCs w:val="38"/>
          <w:lang w:eastAsia="it-IT"/>
        </w:rPr>
      </w:pPr>
      <w:r w:rsidRPr="004073CC">
        <w:rPr>
          <w:rFonts w:ascii="Helvetica" w:eastAsia="Times New Roman" w:hAnsi="Helvetica" w:cs="Helvetica"/>
          <w:b/>
          <w:bCs/>
          <w:color w:val="1433A7"/>
          <w:spacing w:val="5"/>
          <w:sz w:val="38"/>
          <w:szCs w:val="38"/>
          <w:shd w:val="clear" w:color="auto" w:fill="FFFFFF"/>
          <w:lang w:eastAsia="it-IT"/>
        </w:rPr>
        <w:t>Pagamento multe per violazioni al Codice della strada</w:t>
      </w:r>
    </w:p>
    <w:p w:rsidR="004073CC" w:rsidRPr="004073CC" w:rsidRDefault="004073CC" w:rsidP="004073CC">
      <w:pPr>
        <w:spacing w:after="0" w:line="240" w:lineRule="auto"/>
        <w:rPr>
          <w:rFonts w:ascii="Times New Roman" w:eastAsia="Times New Roman" w:hAnsi="Times New Roman" w:cs="Times New Roman"/>
          <w:sz w:val="24"/>
          <w:szCs w:val="24"/>
          <w:lang w:eastAsia="it-IT"/>
        </w:rPr>
      </w:pPr>
      <w:r w:rsidRPr="004073CC">
        <w:rPr>
          <w:rFonts w:ascii="Verdana" w:eastAsia="Times New Roman" w:hAnsi="Verdana" w:cs="Times New Roman"/>
          <w:color w:val="000000"/>
          <w:lang w:eastAsia="it-IT"/>
        </w:rPr>
        <w:br/>
      </w:r>
    </w:p>
    <w:p w:rsidR="004073CC" w:rsidRPr="004073CC" w:rsidRDefault="00702CA6"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6" w:tooltip="Pagamento multe per violazioni al Codice della strada" w:history="1">
        <w:r w:rsidR="004073CC" w:rsidRPr="004073CC">
          <w:rPr>
            <w:rFonts w:ascii="Verdana" w:eastAsia="Times New Roman" w:hAnsi="Verdana" w:cs="Times New Roman"/>
            <w:b/>
            <w:bCs/>
            <w:color w:val="151DC6"/>
            <w:lang w:eastAsia="it-IT"/>
          </w:rPr>
          <w:t>Pagamento multe per violazioni al Codice della strada</w:t>
        </w:r>
      </w:hyperlink>
    </w:p>
    <w:p w:rsidR="004073CC" w:rsidRPr="004073CC" w:rsidRDefault="00702CA6"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7" w:tooltip="Verbali contestati" w:history="1">
        <w:r w:rsidR="004073CC" w:rsidRPr="004073CC">
          <w:rPr>
            <w:rFonts w:ascii="Verdana" w:eastAsia="Times New Roman" w:hAnsi="Verdana" w:cs="Times New Roman"/>
            <w:color w:val="151DC6"/>
            <w:lang w:eastAsia="it-IT"/>
          </w:rPr>
          <w:t>Verbali contestati</w:t>
        </w:r>
      </w:hyperlink>
    </w:p>
    <w:p w:rsidR="004073CC" w:rsidRPr="004073CC" w:rsidRDefault="00702CA6"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8" w:tooltip="Preavvisi rilasciati da Polizia Municipale, Accertatori ATC e della sosta" w:history="1">
        <w:r w:rsidR="004073CC" w:rsidRPr="004073CC">
          <w:rPr>
            <w:rFonts w:ascii="Verdana" w:eastAsia="Times New Roman" w:hAnsi="Verdana" w:cs="Times New Roman"/>
            <w:color w:val="151DC6"/>
            <w:lang w:eastAsia="it-IT"/>
          </w:rPr>
          <w:t>Preavvisi rilasciati da Polizia Municipale, Accertatori ATC e della sosta</w:t>
        </w:r>
      </w:hyperlink>
    </w:p>
    <w:p w:rsidR="004073CC" w:rsidRPr="004073CC" w:rsidRDefault="00702CA6"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9" w:tooltip="Violazione veicolo venduto o rubato" w:history="1">
        <w:r w:rsidR="004073CC" w:rsidRPr="004073CC">
          <w:rPr>
            <w:rFonts w:ascii="Verdana" w:eastAsia="Times New Roman" w:hAnsi="Verdana" w:cs="Times New Roman"/>
            <w:color w:val="151DC6"/>
            <w:lang w:eastAsia="it-IT"/>
          </w:rPr>
          <w:t>Violazione veicolo venduto o rubato</w:t>
        </w:r>
      </w:hyperlink>
    </w:p>
    <w:p w:rsidR="004073CC" w:rsidRPr="004073CC" w:rsidRDefault="00702CA6"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10" w:tooltip="Pagamento in misura ridotta del 30%" w:history="1">
        <w:r w:rsidR="004073CC" w:rsidRPr="004073CC">
          <w:rPr>
            <w:rFonts w:ascii="Verdana" w:eastAsia="Times New Roman" w:hAnsi="Verdana" w:cs="Times New Roman"/>
            <w:color w:val="151DC6"/>
            <w:lang w:eastAsia="it-IT"/>
          </w:rPr>
          <w:t>Pagamento in misura ridotta del 30%</w:t>
        </w:r>
      </w:hyperlink>
    </w:p>
    <w:p w:rsidR="004073CC" w:rsidRPr="004073CC" w:rsidRDefault="00702CA6"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11" w:tooltip="Rateizzazione multe" w:history="1">
        <w:r w:rsidR="004073CC" w:rsidRPr="004073CC">
          <w:rPr>
            <w:rFonts w:ascii="Verdana" w:eastAsia="Times New Roman" w:hAnsi="Verdana" w:cs="Times New Roman"/>
            <w:color w:val="151DC6"/>
            <w:lang w:eastAsia="it-IT"/>
          </w:rPr>
          <w:t>Rateizzazione multe</w:t>
        </w:r>
      </w:hyperlink>
    </w:p>
    <w:p w:rsidR="004073CC" w:rsidRPr="004073CC" w:rsidRDefault="00702CA6"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12" w:tooltip="Riscossione coattiva multe non pagate" w:history="1">
        <w:r w:rsidR="004073CC" w:rsidRPr="004073CC">
          <w:rPr>
            <w:rFonts w:ascii="Verdana" w:eastAsia="Times New Roman" w:hAnsi="Verdana" w:cs="Times New Roman"/>
            <w:color w:val="151DC6"/>
            <w:lang w:eastAsia="it-IT"/>
          </w:rPr>
          <w:t>Riscossione coattiva multe non pagate</w:t>
        </w:r>
      </w:hyperlink>
    </w:p>
    <w:p w:rsidR="004073CC" w:rsidRPr="003B5672" w:rsidRDefault="00702CA6"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hyperlink r:id="rId13" w:tooltip="Sgravi cartelle esattoriali" w:history="1">
        <w:r w:rsidR="004073CC" w:rsidRPr="004073CC">
          <w:rPr>
            <w:rFonts w:ascii="Verdana" w:eastAsia="Times New Roman" w:hAnsi="Verdana" w:cs="Times New Roman"/>
            <w:color w:val="151DC6"/>
            <w:lang w:eastAsia="it-IT"/>
          </w:rPr>
          <w:t>Sgravi cartelle esattoriali</w:t>
        </w:r>
      </w:hyperlink>
    </w:p>
    <w:p w:rsidR="003B5672" w:rsidRPr="003B5672" w:rsidRDefault="003B5672"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r>
        <w:rPr>
          <w:rFonts w:ascii="Verdana" w:eastAsia="Times New Roman" w:hAnsi="Verdana" w:cs="Times New Roman"/>
          <w:color w:val="151DC6"/>
          <w:lang w:eastAsia="it-IT"/>
        </w:rPr>
        <w:t>Rilascio copie di verbali di violazione al Codice della Strada</w:t>
      </w:r>
    </w:p>
    <w:p w:rsidR="003B5672" w:rsidRPr="004073CC" w:rsidRDefault="003B5672" w:rsidP="004073CC">
      <w:pPr>
        <w:numPr>
          <w:ilvl w:val="0"/>
          <w:numId w:val="1"/>
        </w:numPr>
        <w:pBdr>
          <w:left w:val="single" w:sz="36" w:space="2" w:color="84CEE5"/>
        </w:pBdr>
        <w:shd w:val="clear" w:color="auto" w:fill="FFFFFF"/>
        <w:spacing w:after="0" w:line="336" w:lineRule="atLeast"/>
        <w:ind w:left="120"/>
        <w:rPr>
          <w:rFonts w:ascii="Verdana" w:eastAsia="Times New Roman" w:hAnsi="Verdana" w:cs="Times New Roman"/>
          <w:color w:val="000000"/>
          <w:lang w:eastAsia="it-IT"/>
        </w:rPr>
      </w:pPr>
      <w:r>
        <w:rPr>
          <w:rFonts w:ascii="Verdana" w:eastAsia="Times New Roman" w:hAnsi="Verdana" w:cs="Times New Roman"/>
          <w:color w:val="151DC6"/>
          <w:lang w:eastAsia="it-IT"/>
        </w:rPr>
        <w:t xml:space="preserve">Ricorsi  </w:t>
      </w:r>
      <w:bookmarkStart w:id="0" w:name="_GoBack"/>
      <w:bookmarkEnd w:id="0"/>
    </w:p>
    <w:p w:rsidR="003B5672" w:rsidRDefault="004073CC" w:rsidP="004073CC">
      <w:pPr>
        <w:shd w:val="clear" w:color="auto" w:fill="FFFFFF"/>
        <w:spacing w:before="100" w:beforeAutospacing="1" w:after="100" w:afterAutospacing="1" w:line="336" w:lineRule="atLeast"/>
        <w:rPr>
          <w:rFonts w:ascii="Verdana" w:eastAsia="Times New Roman" w:hAnsi="Verdana" w:cs="Times New Roman"/>
          <w:color w:val="000000"/>
          <w:lang w:eastAsia="it-IT"/>
        </w:rPr>
      </w:pPr>
      <w:r w:rsidRPr="004073CC">
        <w:rPr>
          <w:rFonts w:ascii="Verdana" w:eastAsia="Times New Roman" w:hAnsi="Verdana" w:cs="Times New Roman"/>
          <w:color w:val="000000"/>
          <w:lang w:eastAsia="it-IT"/>
        </w:rPr>
        <w:t>Come e quando pagare multe per violazioni al Codice della strada elevate dalla Polizia Munic</w:t>
      </w:r>
      <w:r w:rsidR="003B5672">
        <w:rPr>
          <w:rFonts w:ascii="Verdana" w:eastAsia="Times New Roman" w:hAnsi="Verdana" w:cs="Times New Roman"/>
          <w:color w:val="000000"/>
          <w:lang w:eastAsia="it-IT"/>
        </w:rPr>
        <w:t xml:space="preserve">ipale. </w:t>
      </w:r>
    </w:p>
    <w:p w:rsidR="004073CC" w:rsidRPr="004073CC" w:rsidRDefault="004073CC" w:rsidP="004073CC">
      <w:pPr>
        <w:shd w:val="clear" w:color="auto" w:fill="FFFFFF"/>
        <w:spacing w:before="100" w:beforeAutospacing="1" w:after="100" w:afterAutospacing="1" w:line="336" w:lineRule="atLeast"/>
        <w:rPr>
          <w:rFonts w:ascii="Verdana" w:eastAsia="Times New Roman" w:hAnsi="Verdana" w:cs="Times New Roman"/>
          <w:color w:val="000000"/>
          <w:lang w:eastAsia="it-IT"/>
        </w:rPr>
      </w:pPr>
      <w:r w:rsidRPr="004073CC">
        <w:rPr>
          <w:rFonts w:ascii="Verdana" w:eastAsia="Times New Roman" w:hAnsi="Verdana" w:cs="Times New Roman"/>
          <w:color w:val="000000"/>
          <w:lang w:eastAsia="it-IT"/>
        </w:rPr>
        <w:t>In caso di smarrimento del verbale di accertata violazione, a partire dal decimo e fino al quindicesimo giorno successivo alla violazione, l'interessato potrà pagare presso l'Ufficio Violazioni Amministrative  della Polizia Municipale fornendo la targa esatta del veicolo. Dopo tale data occorre aspettare la notifica del verbale.</w:t>
      </w:r>
    </w:p>
    <w:p w:rsidR="004073CC" w:rsidRPr="004073CC" w:rsidRDefault="004073CC" w:rsidP="004073CC">
      <w:pPr>
        <w:shd w:val="clear" w:color="auto" w:fill="FFFFFF"/>
        <w:spacing w:before="100" w:beforeAutospacing="1" w:after="100" w:afterAutospacing="1" w:line="336" w:lineRule="atLeast"/>
        <w:rPr>
          <w:rFonts w:ascii="Verdana" w:eastAsia="Times New Roman" w:hAnsi="Verdana" w:cs="Times New Roman"/>
          <w:color w:val="000000"/>
          <w:lang w:eastAsia="it-IT"/>
        </w:rPr>
      </w:pPr>
      <w:r w:rsidRPr="004073CC">
        <w:rPr>
          <w:rFonts w:ascii="Verdana" w:eastAsia="Times New Roman" w:hAnsi="Verdana" w:cs="Times New Roman"/>
          <w:color w:val="000000"/>
          <w:lang w:eastAsia="it-IT"/>
        </w:rPr>
        <w:t>E' importante conservare le ricevute di pagamento delle multe almeno per 5 anni.</w:t>
      </w:r>
    </w:p>
    <w:p w:rsidR="00A32654" w:rsidRDefault="00702CA6"/>
    <w:sectPr w:rsidR="00A32654" w:rsidSect="00FF1F9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862EA"/>
    <w:multiLevelType w:val="multilevel"/>
    <w:tmpl w:val="13EA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08"/>
  <w:hyphenationZone w:val="283"/>
  <w:characterSpacingControl w:val="doNotCompress"/>
  <w:compat>
    <w:compatSetting w:name="compatibilityMode" w:uri="http://schemas.microsoft.com/office/word" w:val="12"/>
  </w:compat>
  <w:rsids>
    <w:rsidRoot w:val="004073CC"/>
    <w:rsid w:val="003B5672"/>
    <w:rsid w:val="003C6086"/>
    <w:rsid w:val="004073CC"/>
    <w:rsid w:val="00443980"/>
    <w:rsid w:val="00541FBB"/>
    <w:rsid w:val="00FF1F9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F1F9B"/>
  </w:style>
  <w:style w:type="paragraph" w:styleId="Titolo2">
    <w:name w:val="heading 2"/>
    <w:basedOn w:val="Normale"/>
    <w:link w:val="Titolo2Carattere"/>
    <w:uiPriority w:val="9"/>
    <w:qFormat/>
    <w:rsid w:val="004073CC"/>
    <w:pPr>
      <w:spacing w:before="100" w:beforeAutospacing="1" w:after="100" w:afterAutospacing="1" w:line="240" w:lineRule="auto"/>
      <w:outlineLvl w:val="1"/>
    </w:pPr>
    <w:rPr>
      <w:rFonts w:ascii="Times New Roman" w:eastAsia="Times New Roman" w:hAnsi="Times New Roman" w:cs="Times New Roman"/>
      <w:b/>
      <w:bCs/>
      <w:sz w:val="36"/>
      <w:szCs w:val="3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4073CC"/>
    <w:rPr>
      <w:rFonts w:ascii="Times New Roman" w:eastAsia="Times New Roman" w:hAnsi="Times New Roman" w:cs="Times New Roman"/>
      <w:b/>
      <w:bCs/>
      <w:sz w:val="36"/>
      <w:szCs w:val="36"/>
      <w:lang w:eastAsia="it-IT"/>
    </w:rPr>
  </w:style>
  <w:style w:type="character" w:styleId="Collegamentoipertestuale">
    <w:name w:val="Hyperlink"/>
    <w:basedOn w:val="Carpredefinitoparagrafo"/>
    <w:uiPriority w:val="99"/>
    <w:semiHidden/>
    <w:unhideWhenUsed/>
    <w:rsid w:val="004073CC"/>
    <w:rPr>
      <w:color w:val="0000FF"/>
      <w:u w:val="single"/>
    </w:rPr>
  </w:style>
  <w:style w:type="paragraph" w:styleId="NormaleWeb">
    <w:name w:val="Normal (Web)"/>
    <w:basedOn w:val="Normale"/>
    <w:uiPriority w:val="99"/>
    <w:semiHidden/>
    <w:unhideWhenUsed/>
    <w:rsid w:val="004073CC"/>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39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une.bologna.it/poliziamunicipale/servizi/118:3416/5505/" TargetMode="External"/><Relationship Id="rId13" Type="http://schemas.openxmlformats.org/officeDocument/2006/relationships/hyperlink" Target="http://www.comune.bologna.it/poliziamunicipale/servizi/118:3416/28892/" TargetMode="External"/><Relationship Id="rId3" Type="http://schemas.microsoft.com/office/2007/relationships/stylesWithEffects" Target="stylesWithEffects.xml"/><Relationship Id="rId7" Type="http://schemas.openxmlformats.org/officeDocument/2006/relationships/hyperlink" Target="http://www.comune.bologna.it/poliziamunicipale/servizi/118:3416/5504/" TargetMode="External"/><Relationship Id="rId12" Type="http://schemas.openxmlformats.org/officeDocument/2006/relationships/hyperlink" Target="http://www.comune.bologna.it/poliziamunicipale/servizi/118:3416/55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bologna.it/poliziamunicipale/servizi/118:3416/3656/" TargetMode="External"/><Relationship Id="rId11" Type="http://schemas.openxmlformats.org/officeDocument/2006/relationships/hyperlink" Target="http://www.comune.bologna.it/poliziamunicipale/servizi/118:3416/81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omune.bologna.it/poliziamunicipale/servizi/118:3416/29006/" TargetMode="External"/><Relationship Id="rId4" Type="http://schemas.openxmlformats.org/officeDocument/2006/relationships/settings" Target="settings.xml"/><Relationship Id="rId9" Type="http://schemas.openxmlformats.org/officeDocument/2006/relationships/hyperlink" Target="http://www.comune.bologna.it/poliziamunicipale/servizi/118:3416/5506/"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295</Words>
  <Characters>1687</Characters>
  <Application>Microsoft Office Word</Application>
  <DocSecurity>0</DocSecurity>
  <Lines>14</Lines>
  <Paragraphs>3</Paragraphs>
  <ScaleCrop>false</ScaleCrop>
  <Company/>
  <LinksUpToDate>false</LinksUpToDate>
  <CharactersWithSpaces>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Vigili</dc:creator>
  <cp:keywords/>
  <dc:description/>
  <cp:lastModifiedBy>Sarino</cp:lastModifiedBy>
  <cp:revision>4</cp:revision>
  <dcterms:created xsi:type="dcterms:W3CDTF">2015-12-16T10:22:00Z</dcterms:created>
  <dcterms:modified xsi:type="dcterms:W3CDTF">2015-12-17T07:33:00Z</dcterms:modified>
</cp:coreProperties>
</file>